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AACE" w14:textId="77777777" w:rsidR="000F026A" w:rsidRDefault="000F026A">
      <w:pPr>
        <w:spacing w:before="11" w:after="0" w:line="240" w:lineRule="exact"/>
        <w:rPr>
          <w:sz w:val="24"/>
          <w:szCs w:val="24"/>
        </w:rPr>
      </w:pPr>
    </w:p>
    <w:p w14:paraId="449E7857" w14:textId="77777777" w:rsidR="000F026A" w:rsidRDefault="000F026A">
      <w:pPr>
        <w:spacing w:after="0"/>
        <w:rPr>
          <w:rFonts w:cstheme="minorHAnsi"/>
        </w:rPr>
      </w:pPr>
    </w:p>
    <w:p w14:paraId="65B8683A" w14:textId="77777777" w:rsidR="00CD2AA2" w:rsidRDefault="00CD2AA2">
      <w:pPr>
        <w:spacing w:after="0"/>
        <w:rPr>
          <w:rFonts w:cstheme="minorHAnsi"/>
        </w:rPr>
      </w:pPr>
    </w:p>
    <w:p w14:paraId="2615C91A" w14:textId="77777777" w:rsidR="005A211A" w:rsidRPr="00DC4128" w:rsidRDefault="005A211A">
      <w:pPr>
        <w:spacing w:after="0"/>
        <w:rPr>
          <w:rFonts w:cstheme="minorHAnsi"/>
        </w:rPr>
        <w:sectPr w:rsidR="005A211A" w:rsidRPr="00DC4128">
          <w:headerReference w:type="default" r:id="rId10"/>
          <w:footerReference w:type="default" r:id="rId11"/>
          <w:type w:val="continuous"/>
          <w:pgSz w:w="12240" w:h="15840"/>
          <w:pgMar w:top="1000" w:right="760" w:bottom="1240" w:left="820" w:header="720" w:footer="720" w:gutter="0"/>
          <w:cols w:space="720"/>
        </w:sectPr>
      </w:pPr>
    </w:p>
    <w:tbl>
      <w:tblPr>
        <w:tblW w:w="0" w:type="auto"/>
        <w:tblInd w:w="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3"/>
        <w:gridCol w:w="2234"/>
        <w:gridCol w:w="4230"/>
      </w:tblGrid>
      <w:tr w:rsidR="000F026A" w:rsidRPr="00DC4128" w14:paraId="2D447AEE" w14:textId="77777777" w:rsidTr="00707917">
        <w:trPr>
          <w:trHeight w:hRule="exact" w:val="2079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B20A" w14:textId="4EBC435A" w:rsidR="005A211A" w:rsidRPr="005A211A" w:rsidRDefault="005A211A" w:rsidP="005A211A">
            <w:pPr>
              <w:spacing w:before="46" w:after="0" w:line="240" w:lineRule="auto"/>
              <w:ind w:right="-20"/>
              <w:rPr>
                <w:rFonts w:eastAsia="Calibri" w:cstheme="minorHAnsi"/>
              </w:rPr>
            </w:pPr>
            <w:bookmarkStart w:id="0" w:name="_Toc191046677"/>
            <w:r w:rsidRPr="00707917">
              <w:rPr>
                <w:rFonts w:eastAsia="Calibri" w:cstheme="minorHAnsi"/>
                <w:b/>
                <w:bCs/>
              </w:rPr>
              <w:t>CHAPTER 4</w:t>
            </w:r>
            <w:bookmarkStart w:id="1" w:name="_Toc191046678"/>
            <w:bookmarkEnd w:id="0"/>
            <w:r>
              <w:rPr>
                <w:rFonts w:eastAsia="Calibri" w:cstheme="minorHAnsi"/>
              </w:rPr>
              <w:t xml:space="preserve">: </w:t>
            </w:r>
            <w:r w:rsidRPr="005A211A">
              <w:rPr>
                <w:rFonts w:eastAsia="Calibri" w:cstheme="minorHAnsi"/>
              </w:rPr>
              <w:t>APPLICATIONS, WAITING LIST AND TENANT SELECTION INTRODUCTION</w:t>
            </w:r>
            <w:bookmarkEnd w:id="1"/>
            <w:r w:rsidR="00707917">
              <w:rPr>
                <w:rFonts w:eastAsia="Calibri" w:cstheme="minorHAnsi"/>
              </w:rPr>
              <w:t xml:space="preserve">, </w:t>
            </w:r>
            <w:r w:rsidR="00707917">
              <w:rPr>
                <w:rFonts w:eastAsia="Calibri" w:cstheme="minorHAnsi"/>
                <w:b/>
                <w:bCs/>
              </w:rPr>
              <w:t>Part</w:t>
            </w:r>
            <w:r w:rsidR="00707917" w:rsidRPr="00707917">
              <w:rPr>
                <w:rFonts w:eastAsia="Calibri" w:cstheme="minorHAnsi"/>
                <w:b/>
                <w:bCs/>
              </w:rPr>
              <w:t xml:space="preserve"> III</w:t>
            </w:r>
            <w:r w:rsidR="00707917">
              <w:rPr>
                <w:rFonts w:eastAsia="Calibri" w:cstheme="minorHAnsi"/>
                <w:b/>
                <w:bCs/>
              </w:rPr>
              <w:t xml:space="preserve">: </w:t>
            </w:r>
            <w:r w:rsidR="00707917" w:rsidRPr="0082290F">
              <w:t>SELECTI</w:t>
            </w:r>
            <w:r w:rsidR="00707917" w:rsidRPr="0082290F">
              <w:rPr>
                <w:spacing w:val="-1"/>
              </w:rPr>
              <w:t>O</w:t>
            </w:r>
            <w:r w:rsidR="00707917" w:rsidRPr="0082290F">
              <w:t>N FOR H</w:t>
            </w:r>
            <w:r w:rsidR="00707917" w:rsidRPr="0082290F">
              <w:rPr>
                <w:spacing w:val="2"/>
              </w:rPr>
              <w:t>C</w:t>
            </w:r>
            <w:r w:rsidR="00707917" w:rsidRPr="0082290F">
              <w:t xml:space="preserve">V </w:t>
            </w:r>
            <w:r w:rsidR="00707917" w:rsidRPr="0082290F">
              <w:rPr>
                <w:spacing w:val="-1"/>
              </w:rPr>
              <w:t>A</w:t>
            </w:r>
            <w:r w:rsidR="00707917" w:rsidRPr="0082290F">
              <w:t>SSISTAN</w:t>
            </w:r>
            <w:r w:rsidR="00707917" w:rsidRPr="0082290F">
              <w:rPr>
                <w:spacing w:val="2"/>
              </w:rPr>
              <w:t>C</w:t>
            </w:r>
            <w:r w:rsidR="00707917" w:rsidRPr="0082290F">
              <w:t>E</w:t>
            </w:r>
          </w:p>
          <w:p w14:paraId="32C709F4" w14:textId="775D4302" w:rsidR="000F026A" w:rsidRPr="00DC4128" w:rsidRDefault="000F026A">
            <w:pPr>
              <w:spacing w:before="46" w:after="0" w:line="240" w:lineRule="auto"/>
              <w:ind w:left="102" w:right="-20"/>
              <w:rPr>
                <w:rFonts w:eastAsia="Calibri" w:cstheme="minorHAnsi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A48B" w14:textId="5A2F68F5" w:rsidR="000F026A" w:rsidRPr="00DC4128" w:rsidRDefault="00707917" w:rsidP="00DC4128">
            <w:pPr>
              <w:spacing w:before="46" w:after="0" w:line="240" w:lineRule="auto"/>
              <w:ind w:left="100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  <w:spacing w:val="1"/>
              </w:rPr>
              <w:t xml:space="preserve">Page </w:t>
            </w:r>
            <w:r w:rsidR="005A211A">
              <w:rPr>
                <w:rFonts w:eastAsia="Calibri" w:cstheme="minorHAnsi"/>
                <w:spacing w:val="1"/>
              </w:rPr>
              <w:t>110</w:t>
            </w:r>
          </w:p>
          <w:p w14:paraId="5716263C" w14:textId="77777777" w:rsidR="000F026A" w:rsidRPr="00DC4128" w:rsidRDefault="000F026A" w:rsidP="00DC4128">
            <w:pPr>
              <w:spacing w:after="0" w:line="200" w:lineRule="exact"/>
              <w:jc w:val="center"/>
              <w:rPr>
                <w:rFonts w:cstheme="minorHAnsi"/>
              </w:rPr>
            </w:pPr>
          </w:p>
          <w:p w14:paraId="07C5BF6A" w14:textId="77777777" w:rsidR="000F026A" w:rsidRPr="00DC4128" w:rsidRDefault="000F026A" w:rsidP="00DC4128">
            <w:pPr>
              <w:spacing w:after="0" w:line="200" w:lineRule="exact"/>
              <w:jc w:val="center"/>
              <w:rPr>
                <w:rFonts w:cstheme="minorHAnsi"/>
              </w:rPr>
            </w:pPr>
          </w:p>
          <w:p w14:paraId="484D0366" w14:textId="77777777" w:rsidR="000F026A" w:rsidRPr="00DC4128" w:rsidRDefault="000F026A" w:rsidP="00DC4128">
            <w:pPr>
              <w:spacing w:after="0" w:line="200" w:lineRule="exact"/>
              <w:jc w:val="center"/>
              <w:rPr>
                <w:rFonts w:cstheme="minorHAnsi"/>
              </w:rPr>
            </w:pPr>
          </w:p>
          <w:p w14:paraId="345684B5" w14:textId="77777777" w:rsidR="000F026A" w:rsidRPr="00DC4128" w:rsidRDefault="000F026A" w:rsidP="005A211A">
            <w:pPr>
              <w:spacing w:before="8" w:after="0" w:line="130" w:lineRule="exact"/>
              <w:rPr>
                <w:rFonts w:cstheme="minorHAnsi"/>
              </w:rPr>
            </w:pPr>
          </w:p>
          <w:p w14:paraId="762DE8CB" w14:textId="77777777" w:rsidR="000F026A" w:rsidRPr="00DC4128" w:rsidRDefault="000F026A" w:rsidP="00DC4128">
            <w:pPr>
              <w:spacing w:after="0" w:line="200" w:lineRule="exact"/>
              <w:jc w:val="center"/>
              <w:rPr>
                <w:rFonts w:cstheme="minorHAnsi"/>
              </w:rPr>
            </w:pPr>
          </w:p>
          <w:p w14:paraId="5A48BA2B" w14:textId="77777777" w:rsidR="000F026A" w:rsidRPr="00DC4128" w:rsidRDefault="000F026A" w:rsidP="00DC4128">
            <w:pPr>
              <w:spacing w:after="0" w:line="200" w:lineRule="exact"/>
              <w:jc w:val="center"/>
              <w:rPr>
                <w:rFonts w:cstheme="minorHAnsi"/>
              </w:rPr>
            </w:pPr>
          </w:p>
          <w:p w14:paraId="28E7DD9D" w14:textId="29379FF8" w:rsidR="000F026A" w:rsidRPr="00DC4128" w:rsidRDefault="000F026A" w:rsidP="00DC4128">
            <w:pPr>
              <w:spacing w:after="0" w:line="240" w:lineRule="auto"/>
              <w:ind w:left="100" w:right="-20"/>
              <w:jc w:val="center"/>
              <w:rPr>
                <w:rFonts w:eastAsia="Calibri" w:cstheme="minorHAnsi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34A5" w14:textId="215E7A41" w:rsidR="0050150F" w:rsidRPr="00DC4128" w:rsidRDefault="00707917" w:rsidP="005A211A">
            <w:pPr>
              <w:spacing w:after="0" w:line="240" w:lineRule="auto"/>
              <w:ind w:right="152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Added a waiting list preference “Other HACA Voucher Holder.”  </w:t>
            </w:r>
          </w:p>
        </w:tc>
      </w:tr>
      <w:tr w:rsidR="000F026A" w:rsidRPr="00DC4128" w14:paraId="4A050389" w14:textId="77777777" w:rsidTr="00707917">
        <w:trPr>
          <w:trHeight w:hRule="exact" w:val="2718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8D80" w14:textId="77777777" w:rsidR="00707917" w:rsidRPr="005A211A" w:rsidRDefault="00707917" w:rsidP="00707917">
            <w:pPr>
              <w:spacing w:before="46" w:after="0" w:line="240" w:lineRule="auto"/>
              <w:ind w:right="-20"/>
              <w:rPr>
                <w:rFonts w:eastAsia="Calibri" w:cstheme="minorHAnsi"/>
              </w:rPr>
            </w:pPr>
            <w:r w:rsidRPr="00707917">
              <w:rPr>
                <w:rFonts w:eastAsia="Calibri" w:cstheme="minorHAnsi"/>
                <w:b/>
                <w:bCs/>
              </w:rPr>
              <w:t>CHAPTER 4</w:t>
            </w:r>
            <w:r>
              <w:rPr>
                <w:rFonts w:eastAsia="Calibri" w:cstheme="minorHAnsi"/>
              </w:rPr>
              <w:t xml:space="preserve">: </w:t>
            </w:r>
            <w:r w:rsidRPr="005A211A">
              <w:rPr>
                <w:rFonts w:eastAsia="Calibri" w:cstheme="minorHAnsi"/>
              </w:rPr>
              <w:t>APPLICATIONS, WAITING LIST AND TENANT SELECTION INTRODUCTION</w:t>
            </w:r>
            <w:r>
              <w:rPr>
                <w:rFonts w:eastAsia="Calibri" w:cstheme="minorHAnsi"/>
              </w:rPr>
              <w:t xml:space="preserve">, </w:t>
            </w:r>
            <w:r>
              <w:rPr>
                <w:rFonts w:eastAsia="Calibri" w:cstheme="minorHAnsi"/>
                <w:b/>
                <w:bCs/>
              </w:rPr>
              <w:t>Part</w:t>
            </w:r>
            <w:r w:rsidRPr="00707917">
              <w:rPr>
                <w:rFonts w:eastAsia="Calibri" w:cstheme="minorHAnsi"/>
                <w:b/>
                <w:bCs/>
              </w:rPr>
              <w:t xml:space="preserve"> III</w:t>
            </w:r>
            <w:r>
              <w:rPr>
                <w:rFonts w:eastAsia="Calibri" w:cstheme="minorHAnsi"/>
                <w:b/>
                <w:bCs/>
              </w:rPr>
              <w:t xml:space="preserve">: </w:t>
            </w:r>
            <w:r w:rsidRPr="0082290F">
              <w:t>SELECTI</w:t>
            </w:r>
            <w:r w:rsidRPr="0082290F">
              <w:rPr>
                <w:spacing w:val="-1"/>
              </w:rPr>
              <w:t>O</w:t>
            </w:r>
            <w:r w:rsidRPr="0082290F">
              <w:t>N FOR H</w:t>
            </w:r>
            <w:r w:rsidRPr="0082290F">
              <w:rPr>
                <w:spacing w:val="2"/>
              </w:rPr>
              <w:t>C</w:t>
            </w:r>
            <w:r w:rsidRPr="0082290F">
              <w:t xml:space="preserve">V </w:t>
            </w:r>
            <w:r w:rsidRPr="0082290F">
              <w:rPr>
                <w:spacing w:val="-1"/>
              </w:rPr>
              <w:t>A</w:t>
            </w:r>
            <w:r w:rsidRPr="0082290F">
              <w:t>SSISTAN</w:t>
            </w:r>
            <w:r w:rsidRPr="0082290F">
              <w:rPr>
                <w:spacing w:val="2"/>
              </w:rPr>
              <w:t>C</w:t>
            </w:r>
            <w:r w:rsidRPr="0082290F">
              <w:t>E</w:t>
            </w:r>
          </w:p>
          <w:p w14:paraId="372CBFE6" w14:textId="1286312F" w:rsidR="000F026A" w:rsidRPr="00DC4128" w:rsidRDefault="000F026A">
            <w:pPr>
              <w:spacing w:before="46" w:after="0" w:line="240" w:lineRule="auto"/>
              <w:ind w:left="102" w:right="-20"/>
              <w:rPr>
                <w:rFonts w:eastAsia="Calibri" w:cstheme="minorHAnsi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DEC7" w14:textId="3EE574C6" w:rsidR="000F026A" w:rsidRPr="00DC4128" w:rsidRDefault="00707917" w:rsidP="00DC4128">
            <w:pPr>
              <w:spacing w:after="0" w:line="240" w:lineRule="auto"/>
              <w:ind w:left="100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Page 113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17D4" w14:textId="41A4FB41" w:rsidR="006E6BBB" w:rsidRDefault="006E6BBB" w:rsidP="00707917">
            <w:pPr>
              <w:spacing w:after="0" w:line="240" w:lineRule="auto"/>
              <w:ind w:right="27"/>
              <w:jc w:val="both"/>
              <w:rPr>
                <w:rFonts w:eastAsia="Calibri" w:cstheme="minorHAnsi"/>
              </w:rPr>
            </w:pPr>
            <w:r w:rsidRPr="00707917">
              <w:rPr>
                <w:rFonts w:eastAsia="Calibri" w:cstheme="minorHAnsi"/>
              </w:rPr>
              <w:t xml:space="preserve"> </w:t>
            </w:r>
            <w:r w:rsidR="00707917">
              <w:rPr>
                <w:rFonts w:eastAsia="Calibri" w:cstheme="minorHAnsi"/>
              </w:rPr>
              <w:t xml:space="preserve">Added the definition of “Other HACA Voucher Holder” waiting list preference.  </w:t>
            </w:r>
          </w:p>
          <w:p w14:paraId="46B116EB" w14:textId="77777777" w:rsidR="00707917" w:rsidRDefault="00707917" w:rsidP="00707917">
            <w:pPr>
              <w:spacing w:after="0" w:line="240" w:lineRule="auto"/>
              <w:ind w:right="27"/>
              <w:jc w:val="both"/>
              <w:rPr>
                <w:rFonts w:eastAsia="Calibri" w:cstheme="minorHAnsi"/>
              </w:rPr>
            </w:pPr>
          </w:p>
          <w:p w14:paraId="45C10325" w14:textId="25F35C43" w:rsidR="00707917" w:rsidRPr="00707917" w:rsidRDefault="00707917" w:rsidP="00707917">
            <w:pPr>
              <w:spacing w:after="0" w:line="240" w:lineRule="auto"/>
              <w:ind w:right="27"/>
              <w:jc w:val="both"/>
              <w:rPr>
                <w:rFonts w:eastAsia="Calibri" w:cstheme="minorHAnsi"/>
                <w:i/>
                <w:iCs/>
              </w:rPr>
            </w:pPr>
            <w:r>
              <w:rPr>
                <w:rFonts w:eastAsia="Times New Roman" w:cs="Times New Roman"/>
                <w:i/>
                <w:iCs/>
                <w:szCs w:val="24"/>
              </w:rPr>
              <w:t>“</w:t>
            </w:r>
            <w:r w:rsidRPr="00707917">
              <w:rPr>
                <w:rFonts w:eastAsia="Times New Roman" w:cs="Times New Roman"/>
                <w:i/>
                <w:iCs/>
                <w:szCs w:val="24"/>
              </w:rPr>
              <w:t xml:space="preserve">Other HACA Voucher Holder Preference:  </w:t>
            </w:r>
            <w:r w:rsidRPr="00707917">
              <w:rPr>
                <w:rFonts w:cs="Times New Roman"/>
                <w:i/>
                <w:iCs/>
              </w:rPr>
              <w:t>HACA will provide a preference for current participants of other HACA voucher programs who have to exit their current program due to regulatory or budgetary reasons</w:t>
            </w:r>
            <w:r>
              <w:rPr>
                <w:rFonts w:cs="Times New Roman"/>
                <w:i/>
                <w:iCs/>
              </w:rPr>
              <w:t>.”</w:t>
            </w:r>
          </w:p>
          <w:p w14:paraId="27FD42BB" w14:textId="77777777" w:rsidR="006E6BBB" w:rsidRPr="00707917" w:rsidRDefault="006E6BBB" w:rsidP="00DC4128">
            <w:pPr>
              <w:spacing w:after="0" w:line="240" w:lineRule="auto"/>
              <w:ind w:left="100" w:right="27"/>
              <w:jc w:val="both"/>
              <w:rPr>
                <w:rFonts w:eastAsia="Calibri" w:cstheme="minorHAnsi"/>
                <w:i/>
                <w:iCs/>
              </w:rPr>
            </w:pPr>
          </w:p>
          <w:p w14:paraId="4FD2188F" w14:textId="24176D22" w:rsidR="006E6BBB" w:rsidRPr="00DC4128" w:rsidRDefault="006E6BBB" w:rsidP="00DC4128">
            <w:pPr>
              <w:spacing w:after="0" w:line="240" w:lineRule="auto"/>
              <w:ind w:left="100" w:right="27"/>
              <w:jc w:val="both"/>
              <w:rPr>
                <w:rFonts w:eastAsia="Calibri" w:cstheme="minorHAnsi"/>
              </w:rPr>
            </w:pPr>
          </w:p>
        </w:tc>
      </w:tr>
      <w:tr w:rsidR="00707917" w:rsidRPr="00DC4128" w14:paraId="5A611863" w14:textId="77777777" w:rsidTr="00707917">
        <w:trPr>
          <w:trHeight w:hRule="exact" w:val="2718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812D" w14:textId="77777777" w:rsidR="00707917" w:rsidRDefault="008E5CDD" w:rsidP="00707917">
            <w:pPr>
              <w:spacing w:before="46" w:after="0" w:line="240" w:lineRule="auto"/>
              <w:ind w:right="-20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  <w:bCs/>
              </w:rPr>
              <w:t xml:space="preserve">Chapter 19: </w:t>
            </w:r>
            <w:r>
              <w:rPr>
                <w:rFonts w:eastAsia="Calibri" w:cstheme="minorHAnsi"/>
              </w:rPr>
              <w:t>SPECIAL PURPOSE VOUCHERS</w:t>
            </w:r>
          </w:p>
          <w:p w14:paraId="5D0C46B9" w14:textId="15EDB27A" w:rsidR="008E5CDD" w:rsidRPr="008E5CDD" w:rsidRDefault="008E5CDD" w:rsidP="00707917">
            <w:pPr>
              <w:spacing w:before="46" w:after="0" w:line="240" w:lineRule="auto"/>
              <w:ind w:right="-20"/>
              <w:rPr>
                <w:rFonts w:eastAsia="Calibri" w:cstheme="minorHAnsi"/>
              </w:rPr>
            </w:pPr>
            <w:r w:rsidRPr="008E5CDD">
              <w:rPr>
                <w:rFonts w:eastAsia="Calibri" w:cstheme="minorHAnsi"/>
                <w:b/>
                <w:bCs/>
              </w:rPr>
              <w:t>Part IV.D:</w:t>
            </w:r>
            <w:r>
              <w:rPr>
                <w:rFonts w:eastAsia="Calibri" w:cstheme="minorHAnsi"/>
              </w:rPr>
              <w:t xml:space="preserve"> WATIING LIST ADMINISTRATION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04C" w14:textId="6B50957F" w:rsidR="00707917" w:rsidRDefault="008E5CDD" w:rsidP="00DC4128">
            <w:pPr>
              <w:spacing w:after="0" w:line="240" w:lineRule="auto"/>
              <w:ind w:left="100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Page 558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0689" w14:textId="2120CB21" w:rsidR="00707917" w:rsidRDefault="008E5CDD" w:rsidP="00707917">
            <w:pPr>
              <w:spacing w:after="0" w:line="240" w:lineRule="auto"/>
              <w:ind w:right="2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Added a similar waiting list preference to the Mainstream waiting list;</w:t>
            </w:r>
          </w:p>
          <w:p w14:paraId="20787F6A" w14:textId="77777777" w:rsidR="008E5CDD" w:rsidRPr="008E5CDD" w:rsidRDefault="008E5CDD" w:rsidP="00707917">
            <w:pPr>
              <w:spacing w:after="0" w:line="240" w:lineRule="auto"/>
              <w:ind w:right="27"/>
              <w:jc w:val="both"/>
              <w:rPr>
                <w:rFonts w:eastAsia="Times New Roman" w:cs="Times New Roman"/>
                <w:i/>
                <w:iCs/>
                <w:szCs w:val="24"/>
              </w:rPr>
            </w:pPr>
          </w:p>
          <w:p w14:paraId="56D23C53" w14:textId="023BB989" w:rsidR="008E5CDD" w:rsidRPr="00707917" w:rsidRDefault="008E5CDD" w:rsidP="00707917">
            <w:pPr>
              <w:spacing w:after="0" w:line="240" w:lineRule="auto"/>
              <w:ind w:right="27"/>
              <w:jc w:val="both"/>
              <w:rPr>
                <w:rFonts w:eastAsia="Calibri" w:cstheme="minorHAnsi"/>
              </w:rPr>
            </w:pPr>
            <w:r w:rsidRPr="008E5CDD">
              <w:rPr>
                <w:rFonts w:eastAsia="Times New Roman" w:cs="Times New Roman"/>
                <w:i/>
                <w:iCs/>
                <w:szCs w:val="24"/>
              </w:rPr>
              <w:t>“</w:t>
            </w:r>
            <w:r>
              <w:rPr>
                <w:rFonts w:eastAsia="Times New Roman" w:cs="Times New Roman"/>
                <w:i/>
                <w:iCs/>
                <w:szCs w:val="24"/>
              </w:rPr>
              <w:t>HACA will provide a preference for a HACA voucher holders who have to exit their current voucher program due to regulatory budgetary reasons.”</w:t>
            </w:r>
          </w:p>
        </w:tc>
      </w:tr>
    </w:tbl>
    <w:p w14:paraId="3D657397" w14:textId="77777777" w:rsidR="008104EA" w:rsidRDefault="008104EA"/>
    <w:sectPr w:rsidR="008104EA">
      <w:type w:val="continuous"/>
      <w:pgSz w:w="12240" w:h="15840"/>
      <w:pgMar w:top="1000" w:right="760" w:bottom="124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4F44" w14:textId="77777777" w:rsidR="008A37B3" w:rsidRDefault="008A37B3">
      <w:pPr>
        <w:spacing w:after="0" w:line="240" w:lineRule="auto"/>
      </w:pPr>
      <w:r>
        <w:separator/>
      </w:r>
    </w:p>
  </w:endnote>
  <w:endnote w:type="continuationSeparator" w:id="0">
    <w:p w14:paraId="2EC7BBEB" w14:textId="77777777" w:rsidR="008A37B3" w:rsidRDefault="008A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2B307" w14:textId="6E561315" w:rsidR="000F026A" w:rsidRDefault="004F0FD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155F723" wp14:editId="20476763">
              <wp:simplePos x="0" y="0"/>
              <wp:positionH relativeFrom="page">
                <wp:posOffset>899795</wp:posOffset>
              </wp:positionH>
              <wp:positionV relativeFrom="page">
                <wp:posOffset>9263380</wp:posOffset>
              </wp:positionV>
              <wp:extent cx="6259195" cy="207010"/>
              <wp:effectExtent l="4445" t="6350" r="3810" b="0"/>
              <wp:wrapNone/>
              <wp:docPr id="61884699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9195" cy="207010"/>
                        <a:chOff x="1417" y="14588"/>
                        <a:chExt cx="9857" cy="326"/>
                      </a:xfrm>
                    </wpg:grpSpPr>
                    <pic:pic xmlns:pic="http://schemas.openxmlformats.org/drawingml/2006/picture">
                      <pic:nvPicPr>
                        <pic:cNvPr id="149744488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8" y="14671"/>
                          <a:ext cx="146" cy="2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696919631" name="Group 6"/>
                      <wpg:cNvGrpSpPr>
                        <a:grpSpLocks/>
                      </wpg:cNvGrpSpPr>
                      <wpg:grpSpPr bwMode="auto">
                        <a:xfrm>
                          <a:off x="1440" y="14611"/>
                          <a:ext cx="9812" cy="2"/>
                          <a:chOff x="1440" y="14611"/>
                          <a:chExt cx="9812" cy="2"/>
                        </a:xfrm>
                      </wpg:grpSpPr>
                      <wps:wsp>
                        <wps:cNvPr id="1107161315" name="Freeform 7"/>
                        <wps:cNvSpPr>
                          <a:spLocks/>
                        </wps:cNvSpPr>
                        <wps:spPr bwMode="auto">
                          <a:xfrm>
                            <a:off x="1440" y="14611"/>
                            <a:ext cx="981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812"/>
                              <a:gd name="T2" fmla="+- 0 11252 1440"/>
                              <a:gd name="T3" fmla="*/ T2 w 9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12">
                                <a:moveTo>
                                  <a:pt x="0" y="0"/>
                                </a:moveTo>
                                <a:lnTo>
                                  <a:pt x="9812" y="0"/>
                                </a:lnTo>
                              </a:path>
                            </a:pathLst>
                          </a:custGeom>
                          <a:noFill/>
                          <a:ln w="28664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1019985" name="Group 4"/>
                      <wpg:cNvGrpSpPr>
                        <a:grpSpLocks/>
                      </wpg:cNvGrpSpPr>
                      <wpg:grpSpPr bwMode="auto">
                        <a:xfrm>
                          <a:off x="2457" y="14611"/>
                          <a:ext cx="2" cy="242"/>
                          <a:chOff x="2457" y="14611"/>
                          <a:chExt cx="2" cy="242"/>
                        </a:xfrm>
                      </wpg:grpSpPr>
                      <wps:wsp>
                        <wps:cNvPr id="115144638" name="Freeform 5"/>
                        <wps:cNvSpPr>
                          <a:spLocks/>
                        </wps:cNvSpPr>
                        <wps:spPr bwMode="auto">
                          <a:xfrm>
                            <a:off x="2457" y="14611"/>
                            <a:ext cx="2" cy="242"/>
                          </a:xfrm>
                          <a:custGeom>
                            <a:avLst/>
                            <a:gdLst>
                              <a:gd name="T0" fmla="+- 0 14611 14611"/>
                              <a:gd name="T1" fmla="*/ 14611 h 242"/>
                              <a:gd name="T2" fmla="+- 0 14853 14611"/>
                              <a:gd name="T3" fmla="*/ 14853 h 2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2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0EA792" id="Group 3" o:spid="_x0000_s1026" style="position:absolute;margin-left:70.85pt;margin-top:729.4pt;width:492.85pt;height:16.3pt;z-index:-251658752;mso-position-horizontal-relative:page;mso-position-vertical-relative:page" coordorigin="1417,14588" coordsize="9857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258;top:14671;width:146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">
                <v:imagedata r:id="rId2" o:title=""/>
              </v:shape>
              <v:group id="Group 6" o:spid="_x0000_s1028" style="position:absolute;left:1440;top:14611;width:9812;height:2" coordorigin="1440,14611" coordsize="9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">
                <v:shape id="Freeform 7" o:spid="_x0000_s1029" style="position:absolute;left:1440;top:14611;width:9812;height:2;visibility:visible;mso-wrap-style:square;v-text-anchor:top" coordsize="9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" path="m,l9812,e" filled="f" strokecolor="gray" strokeweight=".79622mm">
                  <v:path arrowok="t" o:connecttype="custom" o:connectlocs="0,0;9812,0" o:connectangles="0,0"/>
                </v:shape>
              </v:group>
              <v:group id="Group 4" o:spid="_x0000_s1030" style="position:absolute;left:2457;top:14611;width:2;height:242" coordorigin="2457,14611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">
                <v:shape id="Freeform 5" o:spid="_x0000_s1031" style="position:absolute;left:2457;top:14611;width:2;height:242;visibility:visible;mso-wrap-style:square;v-text-anchor:top" coordsize="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" path="m,l,242e" filled="f" strokecolor="gray" strokeweight="2.26pt">
                  <v:path arrowok="t" o:connecttype="custom" o:connectlocs="0,14611;0,14853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39F6DF78" wp14:editId="1CD49CD2">
          <wp:simplePos x="0" y="0"/>
          <wp:positionH relativeFrom="page">
            <wp:posOffset>1629410</wp:posOffset>
          </wp:positionH>
          <wp:positionV relativeFrom="page">
            <wp:posOffset>9316085</wp:posOffset>
          </wp:positionV>
          <wp:extent cx="34925" cy="153670"/>
          <wp:effectExtent l="0" t="0" r="0" b="0"/>
          <wp:wrapNone/>
          <wp:docPr id="3077576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" cy="153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EE7CBB2" wp14:editId="600AC177">
              <wp:simplePos x="0" y="0"/>
              <wp:positionH relativeFrom="page">
                <wp:posOffset>1409065</wp:posOffset>
              </wp:positionH>
              <wp:positionV relativeFrom="page">
                <wp:posOffset>9327515</wp:posOffset>
              </wp:positionV>
              <wp:extent cx="108585" cy="139700"/>
              <wp:effectExtent l="0" t="3810" r="0" b="0"/>
              <wp:wrapNone/>
              <wp:docPr id="10553652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AEB4C" w14:textId="77777777" w:rsidR="000F026A" w:rsidRDefault="008104EA"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4F81BC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7CB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0.95pt;margin-top:734.45pt;width:8.55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" filled="f" stroked="f">
              <v:textbox inset="0,0,0,0">
                <w:txbxContent>
                  <w:p w14:paraId="689AEB4C" w14:textId="77777777" w:rsidR="000F026A" w:rsidRDefault="008104EA">
                    <w:pPr>
                      <w:spacing w:after="0" w:line="203" w:lineRule="exact"/>
                      <w:ind w:left="4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4F81BC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071BA" w14:textId="77777777" w:rsidR="008A37B3" w:rsidRDefault="008A37B3">
      <w:pPr>
        <w:spacing w:after="0" w:line="240" w:lineRule="auto"/>
      </w:pPr>
      <w:r>
        <w:separator/>
      </w:r>
    </w:p>
  </w:footnote>
  <w:footnote w:type="continuationSeparator" w:id="0">
    <w:p w14:paraId="1951860D" w14:textId="77777777" w:rsidR="008A37B3" w:rsidRDefault="008A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BED8" w14:textId="3DB8C2BB" w:rsidR="000F026A" w:rsidRDefault="00E9598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5F7DFEB" wp14:editId="2C5223C2">
              <wp:simplePos x="0" y="0"/>
              <wp:positionH relativeFrom="margin">
                <wp:posOffset>-6350</wp:posOffset>
              </wp:positionH>
              <wp:positionV relativeFrom="topMargin">
                <wp:align>bottom</wp:align>
              </wp:positionV>
              <wp:extent cx="6915150" cy="447675"/>
              <wp:effectExtent l="0" t="0" r="0" b="9525"/>
              <wp:wrapNone/>
              <wp:docPr id="116171149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51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437445" w14:textId="77777777" w:rsidR="00DC4128" w:rsidRDefault="00F536D3" w:rsidP="00F536D3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The Housing Authority of the City of Austin’s</w:t>
                          </w:r>
                          <w:r w:rsidR="00DC4128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Summary of Revisions</w:t>
                          </w:r>
                        </w:p>
                        <w:p w14:paraId="2D7E41FC" w14:textId="1CF2C3D8" w:rsidR="000F026A" w:rsidRPr="00DC4128" w:rsidRDefault="00F536D3" w:rsidP="00DC4128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 xml:space="preserve">Housing Choice Voucher Program (HCV) </w:t>
                          </w:r>
                          <w:r w:rsidR="008104EA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A</w:t>
                          </w:r>
                          <w:r w:rsidR="00C96C07"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dministrative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7DFE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.5pt;margin-top:0;width:544.5pt;height:3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" filled="f" stroked="f">
              <v:textbox inset="0,0,0,0">
                <w:txbxContent>
                  <w:p w14:paraId="6E437445" w14:textId="77777777" w:rsidR="00DC4128" w:rsidRDefault="00F536D3" w:rsidP="00F536D3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The Housing Authority of the City of Austin’s</w:t>
                    </w:r>
                    <w:r w:rsidR="00DC4128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Summary of Revisions</w:t>
                    </w:r>
                  </w:p>
                  <w:p w14:paraId="2D7E41FC" w14:textId="1CF2C3D8" w:rsidR="000F026A" w:rsidRPr="00DC4128" w:rsidRDefault="00F536D3" w:rsidP="00DC4128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 xml:space="preserve">Housing Choice Voucher Program (HCV) </w:t>
                    </w:r>
                    <w:r w:rsidR="008104EA"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A</w:t>
                    </w:r>
                    <w:r w:rsidR="00C96C07"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dministrative Plan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F0FD0"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80A80B2" wp14:editId="3E4E0F56">
              <wp:simplePos x="0" y="0"/>
              <wp:positionH relativeFrom="page">
                <wp:posOffset>589915</wp:posOffset>
              </wp:positionH>
              <wp:positionV relativeFrom="page">
                <wp:posOffset>640715</wp:posOffset>
              </wp:positionV>
              <wp:extent cx="6593205" cy="57150"/>
              <wp:effectExtent l="8890" t="3810" r="8255" b="5715"/>
              <wp:wrapNone/>
              <wp:docPr id="144036036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3205" cy="57150"/>
                        <a:chOff x="929" y="1009"/>
                        <a:chExt cx="10383" cy="90"/>
                      </a:xfrm>
                    </wpg:grpSpPr>
                    <wpg:grpSp>
                      <wpg:cNvPr id="502322393" name="Group 13"/>
                      <wpg:cNvGrpSpPr>
                        <a:grpSpLocks/>
                      </wpg:cNvGrpSpPr>
                      <wpg:grpSpPr bwMode="auto">
                        <a:xfrm>
                          <a:off x="960" y="1068"/>
                          <a:ext cx="10322" cy="2"/>
                          <a:chOff x="960" y="1068"/>
                          <a:chExt cx="10322" cy="2"/>
                        </a:xfrm>
                      </wpg:grpSpPr>
                      <wps:wsp>
                        <wps:cNvPr id="283042829" name="Freeform 14"/>
                        <wps:cNvSpPr>
                          <a:spLocks/>
                        </wps:cNvSpPr>
                        <wps:spPr bwMode="auto">
                          <a:xfrm>
                            <a:off x="960" y="1068"/>
                            <a:ext cx="10322" cy="2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10322"/>
                              <a:gd name="T2" fmla="+- 0 11282 960"/>
                              <a:gd name="T3" fmla="*/ T2 w 10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2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38989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56622577" name="Group 11"/>
                      <wpg:cNvGrpSpPr>
                        <a:grpSpLocks/>
                      </wpg:cNvGrpSpPr>
                      <wpg:grpSpPr bwMode="auto">
                        <a:xfrm>
                          <a:off x="960" y="1017"/>
                          <a:ext cx="10322" cy="2"/>
                          <a:chOff x="960" y="1017"/>
                          <a:chExt cx="10322" cy="2"/>
                        </a:xfrm>
                      </wpg:grpSpPr>
                      <wps:wsp>
                        <wps:cNvPr id="997583604" name="Freeform 12"/>
                        <wps:cNvSpPr>
                          <a:spLocks/>
                        </wps:cNvSpPr>
                        <wps:spPr bwMode="auto">
                          <a:xfrm>
                            <a:off x="960" y="1017"/>
                            <a:ext cx="10322" cy="2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10322"/>
                              <a:gd name="T2" fmla="+- 0 11282 960"/>
                              <a:gd name="T3" fmla="*/ T2 w 10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2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3D74F6" id="Group 10" o:spid="_x0000_s1026" style="position:absolute;margin-left:46.45pt;margin-top:50.45pt;width:519.15pt;height:4.5pt;z-index:-251660800;mso-position-horizontal-relative:page;mso-position-vertical-relative:page" coordorigin="929,1009" coordsize="1038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">
              <v:group id="Group 13" o:spid="_x0000_s1027" style="position:absolute;left:960;top:1068;width:10322;height:2" coordorigin="960,1068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">
                <v:shape id="Freeform 14" o:spid="_x0000_s1028" style="position:absolute;left:960;top:1068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" path="m,l10322,e" filled="f" strokecolor="#612322" strokeweight="3.07pt">
                  <v:path arrowok="t" o:connecttype="custom" o:connectlocs="0,0;10322,0" o:connectangles="0,0"/>
                </v:shape>
              </v:group>
              <v:group id="Group 11" o:spid="_x0000_s1029" style="position:absolute;left:960;top:1017;width:10322;height:2" coordorigin="960,1017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">
                <v:shape id="Freeform 12" o:spid="_x0000_s1030" style="position:absolute;left:960;top:1017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" path="m,l10322,e" filled="f" strokecolor="#612322" strokeweight=".81pt">
                  <v:path arrowok="t" o:connecttype="custom" o:connectlocs="0,0;10322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15BFC"/>
    <w:multiLevelType w:val="hybridMultilevel"/>
    <w:tmpl w:val="2374716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1250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6A"/>
    <w:rsid w:val="000129FE"/>
    <w:rsid w:val="00060CFA"/>
    <w:rsid w:val="000F026A"/>
    <w:rsid w:val="00131197"/>
    <w:rsid w:val="001C09E0"/>
    <w:rsid w:val="001E04C9"/>
    <w:rsid w:val="00213C5E"/>
    <w:rsid w:val="002452A3"/>
    <w:rsid w:val="00256E07"/>
    <w:rsid w:val="00276FB5"/>
    <w:rsid w:val="0028722E"/>
    <w:rsid w:val="00290C68"/>
    <w:rsid w:val="002D4EA2"/>
    <w:rsid w:val="00324E5B"/>
    <w:rsid w:val="00327014"/>
    <w:rsid w:val="003271CC"/>
    <w:rsid w:val="0037339B"/>
    <w:rsid w:val="004B4A97"/>
    <w:rsid w:val="004B4F13"/>
    <w:rsid w:val="004C2D48"/>
    <w:rsid w:val="004F0FD0"/>
    <w:rsid w:val="0050150F"/>
    <w:rsid w:val="005615EF"/>
    <w:rsid w:val="005A211A"/>
    <w:rsid w:val="005B3800"/>
    <w:rsid w:val="005F28A5"/>
    <w:rsid w:val="006238EF"/>
    <w:rsid w:val="006546D2"/>
    <w:rsid w:val="006D4A20"/>
    <w:rsid w:val="006E6BBB"/>
    <w:rsid w:val="00707917"/>
    <w:rsid w:val="0076106A"/>
    <w:rsid w:val="007C77B6"/>
    <w:rsid w:val="008104EA"/>
    <w:rsid w:val="00895F9D"/>
    <w:rsid w:val="008A37B3"/>
    <w:rsid w:val="008B0E5A"/>
    <w:rsid w:val="008C1A98"/>
    <w:rsid w:val="008D2DDC"/>
    <w:rsid w:val="008D4A55"/>
    <w:rsid w:val="008E5CDD"/>
    <w:rsid w:val="008E77D7"/>
    <w:rsid w:val="009757F8"/>
    <w:rsid w:val="00991759"/>
    <w:rsid w:val="009C7918"/>
    <w:rsid w:val="009F5CF4"/>
    <w:rsid w:val="00A1569C"/>
    <w:rsid w:val="00A3789C"/>
    <w:rsid w:val="00AE46BC"/>
    <w:rsid w:val="00B5631F"/>
    <w:rsid w:val="00B74E0F"/>
    <w:rsid w:val="00BD1071"/>
    <w:rsid w:val="00C96C07"/>
    <w:rsid w:val="00CD2AA2"/>
    <w:rsid w:val="00D06F93"/>
    <w:rsid w:val="00D43929"/>
    <w:rsid w:val="00D45AF3"/>
    <w:rsid w:val="00DC4128"/>
    <w:rsid w:val="00DE1706"/>
    <w:rsid w:val="00E61780"/>
    <w:rsid w:val="00E95982"/>
    <w:rsid w:val="00ED5F71"/>
    <w:rsid w:val="00F536D3"/>
    <w:rsid w:val="00FD39BD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65A96"/>
  <w15:docId w15:val="{5156032B-635F-4701-9F62-A1DA72C3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5A211A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982"/>
  </w:style>
  <w:style w:type="paragraph" w:styleId="Footer">
    <w:name w:val="footer"/>
    <w:basedOn w:val="Normal"/>
    <w:link w:val="FooterChar"/>
    <w:uiPriority w:val="99"/>
    <w:unhideWhenUsed/>
    <w:rsid w:val="00E9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982"/>
  </w:style>
  <w:style w:type="paragraph" w:styleId="ListParagraph">
    <w:name w:val="List Paragraph"/>
    <w:basedOn w:val="Normal"/>
    <w:uiPriority w:val="34"/>
    <w:qFormat/>
    <w:rsid w:val="006E6B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A211A"/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styleId="Revision">
    <w:name w:val="Revision"/>
    <w:hidden/>
    <w:uiPriority w:val="99"/>
    <w:semiHidden/>
    <w:rsid w:val="008E5CD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1576DDB257441848E0613E503BECA" ma:contentTypeVersion="6" ma:contentTypeDescription="Create a new document." ma:contentTypeScope="" ma:versionID="dfe6eb7431616ff4b5f62c89ac2cd05d">
  <xsd:schema xmlns:xsd="http://www.w3.org/2001/XMLSchema" xmlns:xs="http://www.w3.org/2001/XMLSchema" xmlns:p="http://schemas.microsoft.com/office/2006/metadata/properties" xmlns:ns3="9ad7fe5c-d120-4ea3-b55b-16fe28c4e79c" targetNamespace="http://schemas.microsoft.com/office/2006/metadata/properties" ma:root="true" ma:fieldsID="3317647a02ae67c1d9797eb9453549d7" ns3:_="">
    <xsd:import namespace="9ad7fe5c-d120-4ea3-b55b-16fe28c4e7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fe5c-d120-4ea3-b55b-16fe28c4e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d7fe5c-d120-4ea3-b55b-16fe28c4e7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D6D00-A406-465D-A8D8-1E3BDD2B0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7fe5c-d120-4ea3-b55b-16fe28c4e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F5202-CF17-4137-8AB4-81CB61F8E822}">
  <ds:schemaRefs>
    <ds:schemaRef ds:uri="http://schemas.microsoft.com/office/2006/metadata/properties"/>
    <ds:schemaRef ds:uri="http://schemas.microsoft.com/office/infopath/2007/PartnerControls"/>
    <ds:schemaRef ds:uri="9ad7fe5c-d120-4ea3-b55b-16fe28c4e79c"/>
  </ds:schemaRefs>
</ds:datastoreItem>
</file>

<file path=customXml/itemProps3.xml><?xml version="1.0" encoding="utf-8"?>
<ds:datastoreItem xmlns:ds="http://schemas.openxmlformats.org/officeDocument/2006/customXml" ds:itemID="{C1912EC5-BA87-4942-94DD-1AC48A509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131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REVISIONS to HCV ADMINISTRATIVE PLAN October 2015             ATTACHMENT 1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REVISIONS to HCV ADMINISTRATIVE PLAN October 2015             ATTACHMENT 1</dc:title>
  <dc:subject/>
  <dc:creator>josephr</dc:creator>
  <cp:keywords/>
  <dc:description/>
  <cp:lastModifiedBy>Laura Bodai</cp:lastModifiedBy>
  <cp:revision>2</cp:revision>
  <cp:lastPrinted>2024-09-19T23:34:00Z</cp:lastPrinted>
  <dcterms:created xsi:type="dcterms:W3CDTF">2024-09-20T16:08:00Z</dcterms:created>
  <dcterms:modified xsi:type="dcterms:W3CDTF">2025-04-22T15:22:00Z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2024-07-04T00:00:00Z</vt:filetime>
  </property>
  <property fmtid="{D5CDD505-2E9C-101B-9397-08002B2CF9AE}" pid="4" name="GrammarlyDocumentId">
    <vt:lpwstr>0419d68fd3097c1f3e13be15f7185ecabf6d088416551225f89c57434323b5e1</vt:lpwstr>
  </property>
  <property fmtid="{D5CDD505-2E9C-101B-9397-08002B2CF9AE}" pid="5" name="ContentTypeId">
    <vt:lpwstr>0x0101003F31576DDB257441848E0613E503BECA</vt:lpwstr>
  </property>
  <property fmtid="{D5CDD505-2E9C-101B-9397-08002B2CF9AE}" pid="6" name="MSIP_Label_46bb5b5d-40f7-471f-a857-111009f9927c_Enabled">
    <vt:lpwstr>true</vt:lpwstr>
  </property>
  <property fmtid="{D5CDD505-2E9C-101B-9397-08002B2CF9AE}" pid="7" name="MSIP_Label_46bb5b5d-40f7-471f-a857-111009f9927c_SetDate">
    <vt:lpwstr>2024-09-20T15:45:59Z</vt:lpwstr>
  </property>
  <property fmtid="{D5CDD505-2E9C-101B-9397-08002B2CF9AE}" pid="8" name="MSIP_Label_46bb5b5d-40f7-471f-a857-111009f9927c_Method">
    <vt:lpwstr>Standard</vt:lpwstr>
  </property>
  <property fmtid="{D5CDD505-2E9C-101B-9397-08002B2CF9AE}" pid="9" name="MSIP_Label_46bb5b5d-40f7-471f-a857-111009f9927c_Name">
    <vt:lpwstr>defa4170-0d19-0005-0004-bc88714345d2</vt:lpwstr>
  </property>
  <property fmtid="{D5CDD505-2E9C-101B-9397-08002B2CF9AE}" pid="10" name="MSIP_Label_46bb5b5d-40f7-471f-a857-111009f9927c_SiteId">
    <vt:lpwstr>4bf5c83e-3eaa-49b2-aebc-44e01034cfcd</vt:lpwstr>
  </property>
  <property fmtid="{D5CDD505-2E9C-101B-9397-08002B2CF9AE}" pid="11" name="MSIP_Label_46bb5b5d-40f7-471f-a857-111009f9927c_ActionId">
    <vt:lpwstr>9c69a630-d286-4682-b1b0-b1527afb2d1f</vt:lpwstr>
  </property>
  <property fmtid="{D5CDD505-2E9C-101B-9397-08002B2CF9AE}" pid="12" name="MSIP_Label_46bb5b5d-40f7-471f-a857-111009f9927c_ContentBits">
    <vt:lpwstr>0</vt:lpwstr>
  </property>
</Properties>
</file>